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16" w:rsidRDefault="007950E2">
      <w:pPr>
        <w:rPr>
          <w:rFonts w:ascii="Verdana" w:hAnsi="Verdana"/>
        </w:rPr>
      </w:pPr>
      <w:r w:rsidRPr="007950E2">
        <w:rPr>
          <w:rFonts w:ascii="Verdana" w:hAnsi="Verdana"/>
        </w:rPr>
        <w:t xml:space="preserve">Dokumentacja projektowa pod linkiem: </w:t>
      </w:r>
    </w:p>
    <w:p w:rsidR="007950E2" w:rsidRDefault="007950E2">
      <w:pPr>
        <w:rPr>
          <w:rFonts w:ascii="Verdana" w:hAnsi="Verdana"/>
        </w:rPr>
      </w:pPr>
      <w:hyperlink r:id="rId4" w:history="1">
        <w:r w:rsidRPr="00383FEB">
          <w:rPr>
            <w:rStyle w:val="Hipercze"/>
            <w:rFonts w:ascii="Verdana" w:hAnsi="Verdana"/>
          </w:rPr>
          <w:t>https://bip.umlub.pl/zamowienia-publiczne/zamowienia-publiczne-wylaczone-ze-stosowania-pzp/zamowienia-ponizej-130-000-zl-netto/przetarg,2913.html</w:t>
        </w:r>
      </w:hyperlink>
    </w:p>
    <w:p w:rsidR="007950E2" w:rsidRPr="007950E2" w:rsidRDefault="007950E2">
      <w:pPr>
        <w:rPr>
          <w:rFonts w:ascii="Verdana" w:hAnsi="Verdana"/>
        </w:rPr>
      </w:pPr>
      <w:bookmarkStart w:id="0" w:name="_GoBack"/>
      <w:bookmarkEnd w:id="0"/>
    </w:p>
    <w:sectPr w:rsidR="007950E2" w:rsidRPr="00795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EE"/>
    <w:rsid w:val="00580916"/>
    <w:rsid w:val="00614DEE"/>
    <w:rsid w:val="0079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580C0"/>
  <w15:chartTrackingRefBased/>
  <w15:docId w15:val="{C3EF3CB8-E1D8-4A65-BF94-0E1AB894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950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p.umlub.pl/zamowienia-publiczne/zamowienia-publiczne-wylaczone-ze-stosowania-pzp/zamowienia-ponizej-130-000-zl-netto/przetarg,2913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Sitarz</dc:creator>
  <cp:keywords/>
  <dc:description/>
  <cp:lastModifiedBy>Michał Sitarz</cp:lastModifiedBy>
  <cp:revision>2</cp:revision>
  <dcterms:created xsi:type="dcterms:W3CDTF">2025-12-05T12:45:00Z</dcterms:created>
  <dcterms:modified xsi:type="dcterms:W3CDTF">2025-12-05T12:46:00Z</dcterms:modified>
</cp:coreProperties>
</file>